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Pr="004C21C4" w:rsidRDefault="00DC1CE8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116046" w:rsidRDefault="00DC1CE8" w:rsidP="00116046">
      <w:pPr>
        <w:pStyle w:val="a5"/>
        <w:tabs>
          <w:tab w:val="left" w:pos="0"/>
        </w:tabs>
        <w:spacing w:after="0"/>
        <w:jc w:val="center"/>
        <w:rPr>
          <w:b/>
          <w:u w:val="single"/>
        </w:rPr>
      </w:pPr>
      <w:r w:rsidRPr="00091DE5">
        <w:rPr>
          <w:b/>
          <w:bCs/>
        </w:rPr>
        <w:t>«</w:t>
      </w:r>
      <w:r w:rsidR="00091DE5" w:rsidRPr="00091DE5">
        <w:rPr>
          <w:b/>
        </w:rPr>
        <w:t>РЕНТГЕНЭНДОВАСКУЛЯРНЫЕ ДИА</w:t>
      </w:r>
      <w:r w:rsidR="00091DE5" w:rsidRPr="00091DE5">
        <w:rPr>
          <w:b/>
        </w:rPr>
        <w:t>Г</w:t>
      </w:r>
      <w:r w:rsidR="00091DE5" w:rsidRPr="00091DE5">
        <w:rPr>
          <w:b/>
        </w:rPr>
        <w:t>НОСТИКА И ЛЕЧЕНИ</w:t>
      </w:r>
      <w:r w:rsidR="00091DE5" w:rsidRPr="00091DE5">
        <w:rPr>
          <w:b/>
          <w:lang w:val="ru-RU"/>
        </w:rPr>
        <w:t>Е</w:t>
      </w:r>
      <w:r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091DE5">
      <w:pPr>
        <w:tabs>
          <w:tab w:val="left" w:pos="4536"/>
        </w:tabs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5103" w:type="dxa"/>
          </w:tcPr>
          <w:p w:rsidR="00DC1CE8" w:rsidRDefault="00DC1CE8" w:rsidP="00091DE5">
            <w:pPr>
              <w:ind w:left="33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091DE5" w:rsidRDefault="00091DE5" w:rsidP="00091DE5">
            <w:pPr>
              <w:ind w:left="33"/>
              <w:jc w:val="both"/>
            </w:pPr>
            <w:r>
              <w:t xml:space="preserve">31.08.62 </w:t>
            </w:r>
            <w:proofErr w:type="spellStart"/>
            <w:r w:rsidR="0067084D">
              <w:t>Рен</w:t>
            </w:r>
            <w:r>
              <w:t>тгенэндоваскулярные</w:t>
            </w:r>
            <w:proofErr w:type="spellEnd"/>
            <w:r>
              <w:t xml:space="preserve"> диагностика</w:t>
            </w:r>
          </w:p>
          <w:p w:rsidR="00DC1CE8" w:rsidRPr="00A12306" w:rsidRDefault="00091DE5" w:rsidP="00091DE5">
            <w:pPr>
              <w:ind w:left="33"/>
              <w:jc w:val="both"/>
              <w:rPr>
                <w:lang w:eastAsia="en-US"/>
              </w:rPr>
            </w:pPr>
            <w:r>
              <w:t xml:space="preserve">                                                               </w:t>
            </w:r>
            <w:r w:rsidR="0067084D">
              <w:t>и лечение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5103" w:type="dxa"/>
          </w:tcPr>
          <w:p w:rsidR="00DC1CE8" w:rsidRPr="00A12306" w:rsidRDefault="00DC1CE8" w:rsidP="00091DE5">
            <w:pPr>
              <w:ind w:left="33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5103" w:type="dxa"/>
          </w:tcPr>
          <w:p w:rsidR="00091DE5" w:rsidRDefault="00091DE5" w:rsidP="00091DE5">
            <w:pPr>
              <w:ind w:left="33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DC1CE8" w:rsidRPr="00A12306" w:rsidRDefault="00091DE5" w:rsidP="00091DE5">
            <w:pPr>
              <w:tabs>
                <w:tab w:val="left" w:pos="4320"/>
              </w:tabs>
              <w:ind w:left="33"/>
              <w:outlineLvl w:val="2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5103" w:type="dxa"/>
          </w:tcPr>
          <w:p w:rsidR="00DC1CE8" w:rsidRPr="00A12306" w:rsidRDefault="00DC1CE8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5103" w:type="dxa"/>
          </w:tcPr>
          <w:p w:rsidR="00091DE5" w:rsidRDefault="0067084D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Врач по </w:t>
            </w:r>
            <w:proofErr w:type="spellStart"/>
            <w:r>
              <w:rPr>
                <w:lang w:eastAsia="en-US"/>
              </w:rPr>
              <w:t>рентгенэндоваскулярным</w:t>
            </w:r>
            <w:proofErr w:type="spellEnd"/>
            <w:r>
              <w:rPr>
                <w:lang w:eastAsia="en-US"/>
              </w:rPr>
              <w:t xml:space="preserve"> диагностике</w:t>
            </w:r>
          </w:p>
          <w:p w:rsidR="00DC1CE8" w:rsidRPr="00A12306" w:rsidRDefault="0067084D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1DE5">
              <w:rPr>
                <w:lang w:eastAsia="en-US"/>
              </w:rPr>
              <w:t xml:space="preserve">                                                             </w:t>
            </w:r>
            <w:r>
              <w:rPr>
                <w:lang w:eastAsia="en-US"/>
              </w:rPr>
              <w:t>и лечению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5103" w:type="dxa"/>
          </w:tcPr>
          <w:p w:rsidR="00DC1CE8" w:rsidRPr="00270093" w:rsidRDefault="001B1389" w:rsidP="00091DE5">
            <w:pPr>
              <w:ind w:left="33"/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5103" w:type="dxa"/>
          </w:tcPr>
          <w:p w:rsidR="00DC1CE8" w:rsidRPr="00A12306" w:rsidRDefault="00DC1CE8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091DE5">
        <w:tc>
          <w:tcPr>
            <w:tcW w:w="450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1B1389" w:rsidRPr="00A12306" w:rsidRDefault="001B1389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103" w:type="dxa"/>
          </w:tcPr>
          <w:p w:rsidR="00DC1CE8" w:rsidRPr="00A12306" w:rsidRDefault="001B1389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5103" w:type="dxa"/>
          </w:tcPr>
          <w:p w:rsidR="00DC1CE8" w:rsidRPr="00A12306" w:rsidRDefault="001B1389" w:rsidP="00091DE5">
            <w:pPr>
              <w:ind w:left="33"/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5103" w:type="dxa"/>
          </w:tcPr>
          <w:p w:rsidR="00DC1CE8" w:rsidRPr="00A12306" w:rsidRDefault="00DC1CE8" w:rsidP="00091DE5">
            <w:pPr>
              <w:ind w:left="33"/>
              <w:rPr>
                <w:lang w:eastAsia="en-US"/>
              </w:rPr>
            </w:pPr>
          </w:p>
        </w:tc>
      </w:tr>
      <w:tr w:rsidR="00DC1CE8" w:rsidRPr="00A12306" w:rsidTr="00091DE5">
        <w:tc>
          <w:tcPr>
            <w:tcW w:w="4503" w:type="dxa"/>
          </w:tcPr>
          <w:p w:rsidR="00091DE5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5103" w:type="dxa"/>
          </w:tcPr>
          <w:p w:rsidR="00DC1CE8" w:rsidRPr="00A12306" w:rsidRDefault="001B1389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091DE5">
        <w:tc>
          <w:tcPr>
            <w:tcW w:w="450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5103" w:type="dxa"/>
          </w:tcPr>
          <w:p w:rsidR="00DC1CE8" w:rsidRPr="00A12306" w:rsidRDefault="009F7BCE" w:rsidP="00091DE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>Место дисциплины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091DE5">
        <w:rPr>
          <w:color w:val="000000"/>
          <w:sz w:val="24"/>
          <w:szCs w:val="24"/>
        </w:rPr>
        <w:t>«</w:t>
      </w:r>
      <w:proofErr w:type="spellStart"/>
      <w:r w:rsidR="00091DE5" w:rsidRPr="00091DE5">
        <w:rPr>
          <w:color w:val="000000"/>
          <w:sz w:val="24"/>
          <w:szCs w:val="24"/>
        </w:rPr>
        <w:t>Рентгенэндоваскулярные</w:t>
      </w:r>
      <w:proofErr w:type="spellEnd"/>
      <w:r w:rsidR="00091DE5" w:rsidRPr="00091DE5">
        <w:rPr>
          <w:color w:val="000000"/>
          <w:sz w:val="24"/>
          <w:szCs w:val="24"/>
        </w:rPr>
        <w:t xml:space="preserve"> диагностика и лечение</w:t>
      </w:r>
      <w:r w:rsidRPr="00091DE5">
        <w:rPr>
          <w:color w:val="000000"/>
          <w:sz w:val="24"/>
          <w:szCs w:val="24"/>
        </w:rPr>
        <w:t>»</w:t>
      </w:r>
      <w:r w:rsidRPr="001B1389">
        <w:rPr>
          <w:color w:val="000000"/>
          <w:sz w:val="24"/>
          <w:szCs w:val="24"/>
        </w:rPr>
        <w:t xml:space="preserve">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лечебной,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реабилитационной,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39612B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</w:p>
    <w:p w:rsidR="00E55E4F" w:rsidRDefault="00FC36B0" w:rsidP="008531D9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>
        <w:rPr>
          <w:bCs/>
          <w:lang w:eastAsia="en-US"/>
        </w:rPr>
        <w:t>ПК-1, ПК-2, ПК-5,</w:t>
      </w:r>
      <w:r w:rsidR="00D97128">
        <w:rPr>
          <w:bCs/>
          <w:lang w:eastAsia="en-US"/>
        </w:rPr>
        <w:t xml:space="preserve"> ПК-6, ПК-7, ПК-9, ПК-11, ПК-12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D97128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97128" w:rsidRDefault="00D97128" w:rsidP="00D97128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931EA4" w:rsidRPr="00A12306" w:rsidRDefault="00D97128" w:rsidP="00D97128">
            <w:pPr>
              <w:ind w:left="-117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D97128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97128" w:rsidRDefault="00D97128" w:rsidP="00D97128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931EA4" w:rsidRPr="00A12306" w:rsidRDefault="00D97128" w:rsidP="00D97128">
            <w:pPr>
              <w:tabs>
                <w:tab w:val="left" w:pos="4320"/>
              </w:tabs>
              <w:ind w:left="-117"/>
              <w:outlineLvl w:val="2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97128" w:rsidRDefault="00D97128" w:rsidP="00D97128">
            <w:pPr>
              <w:ind w:left="-117" w:right="-143"/>
              <w:rPr>
                <w:lang w:eastAsia="en-US"/>
              </w:rPr>
            </w:pPr>
            <w:r>
              <w:rPr>
                <w:lang w:eastAsia="en-US"/>
              </w:rPr>
              <w:t xml:space="preserve">Врач по </w:t>
            </w:r>
            <w:proofErr w:type="spellStart"/>
            <w:r>
              <w:rPr>
                <w:lang w:eastAsia="en-US"/>
              </w:rPr>
              <w:t>рентгенэндоваскулярным</w:t>
            </w:r>
            <w:proofErr w:type="spellEnd"/>
            <w:r>
              <w:rPr>
                <w:lang w:eastAsia="en-US"/>
              </w:rPr>
              <w:t xml:space="preserve"> диагностике</w:t>
            </w:r>
          </w:p>
          <w:p w:rsidR="00931EA4" w:rsidRPr="00A12306" w:rsidRDefault="00D97128" w:rsidP="00D97128">
            <w:pPr>
              <w:ind w:left="-117" w:right="-284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и лечению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D97128">
            <w:pPr>
              <w:ind w:left="-117"/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D97128">
            <w:pPr>
              <w:ind w:left="-117"/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D97128">
            <w:pPr>
              <w:ind w:left="-117"/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D97128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D97128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D97128" w:rsidRDefault="00D97128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67084D">
        <w:rPr>
          <w:color w:val="000000"/>
          <w:sz w:val="24"/>
          <w:szCs w:val="24"/>
        </w:rPr>
        <w:t xml:space="preserve">врача по </w:t>
      </w:r>
      <w:proofErr w:type="spellStart"/>
      <w:r w:rsidR="0067084D">
        <w:rPr>
          <w:color w:val="000000"/>
          <w:sz w:val="24"/>
          <w:szCs w:val="24"/>
        </w:rPr>
        <w:t>рентгенэндоваскулярным</w:t>
      </w:r>
      <w:proofErr w:type="spellEnd"/>
      <w:r w:rsidR="0067084D">
        <w:rPr>
          <w:color w:val="000000"/>
          <w:sz w:val="24"/>
          <w:szCs w:val="24"/>
        </w:rPr>
        <w:t xml:space="preserve"> диагностике и лечению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3C5609" w:rsidRPr="004C21C4" w:rsidRDefault="003C5609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D97128" w:rsidRDefault="00FC36B0" w:rsidP="00D97128">
      <w:pPr>
        <w:pStyle w:val="a5"/>
        <w:tabs>
          <w:tab w:val="left" w:pos="0"/>
        </w:tabs>
        <w:spacing w:after="0"/>
        <w:jc w:val="center"/>
        <w:rPr>
          <w:b/>
          <w:lang w:val="ru-RU"/>
        </w:rPr>
      </w:pPr>
      <w:r w:rsidRPr="00D97128">
        <w:rPr>
          <w:b/>
          <w:bCs/>
        </w:rPr>
        <w:t>«</w:t>
      </w:r>
      <w:r w:rsidR="00D97128" w:rsidRPr="00D97128">
        <w:rPr>
          <w:b/>
          <w:lang w:val="ru-RU"/>
        </w:rPr>
        <w:t>ЛУЧЕВАЯ ДИАГНОСТИКА ЗАБОЛЕВАНИЙ СЕРДЕЧНО-СОСУДИСТОЙ</w:t>
      </w:r>
      <w:r w:rsidR="00D97128" w:rsidRPr="00D97128">
        <w:rPr>
          <w:b/>
          <w:lang w:val="ru-RU"/>
        </w:rPr>
        <w:t xml:space="preserve"> </w:t>
      </w:r>
      <w:r w:rsidR="00D97128" w:rsidRPr="00D97128">
        <w:rPr>
          <w:b/>
          <w:lang w:val="ru-RU"/>
        </w:rPr>
        <w:t>СИСТЕМЫ</w:t>
      </w:r>
      <w:r w:rsidRPr="00D97128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D97128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97128" w:rsidRDefault="00D97128" w:rsidP="00D97128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FC36B0" w:rsidRPr="00A12306" w:rsidRDefault="00D97128" w:rsidP="00D97128">
            <w:pPr>
              <w:ind w:left="-117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D97128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97128" w:rsidRDefault="00D97128" w:rsidP="00D97128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FC36B0" w:rsidRPr="00A12306" w:rsidRDefault="00D97128" w:rsidP="00D97128">
            <w:pPr>
              <w:tabs>
                <w:tab w:val="left" w:pos="4320"/>
              </w:tabs>
              <w:ind w:left="-117"/>
              <w:outlineLvl w:val="2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97128" w:rsidRDefault="00D97128" w:rsidP="00D97128">
            <w:pPr>
              <w:ind w:left="-117" w:right="-143"/>
              <w:rPr>
                <w:lang w:eastAsia="en-US"/>
              </w:rPr>
            </w:pPr>
            <w:r>
              <w:rPr>
                <w:lang w:eastAsia="en-US"/>
              </w:rPr>
              <w:t xml:space="preserve">Врач по </w:t>
            </w:r>
            <w:proofErr w:type="spellStart"/>
            <w:r>
              <w:rPr>
                <w:lang w:eastAsia="en-US"/>
              </w:rPr>
              <w:t>рентгенэндоваскулярным</w:t>
            </w:r>
            <w:proofErr w:type="spellEnd"/>
            <w:r>
              <w:rPr>
                <w:lang w:eastAsia="en-US"/>
              </w:rPr>
              <w:t xml:space="preserve"> диагностике</w:t>
            </w:r>
          </w:p>
          <w:p w:rsidR="00FC36B0" w:rsidRPr="00A12306" w:rsidRDefault="00D97128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и лечению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D97128">
            <w:pPr>
              <w:ind w:left="-117"/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D97128">
            <w:pPr>
              <w:ind w:left="-117"/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D97128">
            <w:pPr>
              <w:ind w:left="-117"/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D97128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D97128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D97128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FC36B0" w:rsidRDefault="00FC36B0" w:rsidP="00FC36B0">
      <w:pPr>
        <w:ind w:left="567"/>
        <w:jc w:val="both"/>
      </w:pPr>
    </w:p>
    <w:p w:rsidR="003C5609" w:rsidRDefault="003C5609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D97128">
        <w:rPr>
          <w:sz w:val="24"/>
          <w:szCs w:val="24"/>
          <w:u w:val="single"/>
        </w:rPr>
        <w:t>Место дисциплины в структуре программы ординатуры.</w:t>
      </w:r>
      <w:r w:rsidRPr="00D97128">
        <w:rPr>
          <w:sz w:val="24"/>
          <w:szCs w:val="24"/>
        </w:rPr>
        <w:t xml:space="preserve"> </w:t>
      </w:r>
      <w:r w:rsidRPr="00D97128">
        <w:rPr>
          <w:bCs/>
          <w:color w:val="000000"/>
          <w:sz w:val="24"/>
          <w:szCs w:val="24"/>
        </w:rPr>
        <w:t xml:space="preserve">Дисциплина </w:t>
      </w:r>
      <w:r w:rsidRPr="00D97128">
        <w:rPr>
          <w:color w:val="000000"/>
          <w:sz w:val="24"/>
          <w:szCs w:val="24"/>
        </w:rPr>
        <w:t>«</w:t>
      </w:r>
      <w:r w:rsidR="00D97128" w:rsidRPr="00D97128">
        <w:rPr>
          <w:sz w:val="24"/>
          <w:szCs w:val="24"/>
        </w:rPr>
        <w:t xml:space="preserve">Лучевая диагностика заболеваний </w:t>
      </w:r>
      <w:proofErr w:type="gramStart"/>
      <w:r w:rsidR="00D97128" w:rsidRPr="00D97128">
        <w:rPr>
          <w:sz w:val="24"/>
          <w:szCs w:val="24"/>
        </w:rPr>
        <w:t>сердечно-сосудистой</w:t>
      </w:r>
      <w:proofErr w:type="gramEnd"/>
      <w:r w:rsidR="00D97128" w:rsidRPr="00D97128">
        <w:rPr>
          <w:sz w:val="24"/>
          <w:szCs w:val="24"/>
        </w:rPr>
        <w:t xml:space="preserve"> системы</w:t>
      </w:r>
      <w:r w:rsidRPr="00D97128">
        <w:rPr>
          <w:color w:val="000000"/>
          <w:sz w:val="24"/>
          <w:szCs w:val="24"/>
        </w:rPr>
        <w:t>»</w:t>
      </w:r>
      <w:r w:rsidRPr="001B1389">
        <w:rPr>
          <w:color w:val="000000"/>
          <w:sz w:val="24"/>
          <w:szCs w:val="24"/>
        </w:rPr>
        <w:t xml:space="preserve"> </w:t>
      </w:r>
      <w:r w:rsidR="00C303B3" w:rsidRPr="00DB5D36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3C5609" w:rsidRDefault="003C5609" w:rsidP="00C303B3">
      <w:pPr>
        <w:pStyle w:val="1"/>
        <w:ind w:right="-2" w:firstLine="0"/>
        <w:rPr>
          <w:sz w:val="24"/>
          <w:szCs w:val="24"/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C5609" w:rsidRDefault="003C5609" w:rsidP="00D97128">
      <w:pPr>
        <w:pStyle w:val="1"/>
        <w:ind w:right="-2" w:firstLine="0"/>
        <w:rPr>
          <w:sz w:val="24"/>
          <w:szCs w:val="24"/>
          <w:u w:val="single"/>
        </w:rPr>
      </w:pPr>
    </w:p>
    <w:p w:rsidR="00D97128" w:rsidRPr="00C27AF4" w:rsidRDefault="00D97128" w:rsidP="00D97128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r w:rsidRPr="00D43F1B">
        <w:rPr>
          <w:sz w:val="24"/>
        </w:rPr>
        <w:t xml:space="preserve">лучевой диагностике заболеваний </w:t>
      </w:r>
      <w:proofErr w:type="gramStart"/>
      <w:r w:rsidRPr="00D43F1B">
        <w:rPr>
          <w:sz w:val="24"/>
        </w:rPr>
        <w:t>сердечно-сосудистой</w:t>
      </w:r>
      <w:proofErr w:type="gramEnd"/>
      <w:r w:rsidRPr="00D43F1B">
        <w:rPr>
          <w:sz w:val="24"/>
        </w:rPr>
        <w:t xml:space="preserve"> системы</w:t>
      </w:r>
      <w:r w:rsidRPr="00C27AF4">
        <w:rPr>
          <w:sz w:val="24"/>
          <w:szCs w:val="24"/>
        </w:rPr>
        <w:t>:</w:t>
      </w:r>
    </w:p>
    <w:p w:rsidR="00D97128" w:rsidRPr="00BC4B2A" w:rsidRDefault="00D97128" w:rsidP="00D9712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C4B2A">
        <w:rPr>
          <w:color w:val="000000"/>
        </w:rPr>
        <w:t>изучение основных лучевых признаков и симптомов различных</w:t>
      </w:r>
      <w:r w:rsidRPr="009162B8">
        <w:t xml:space="preserve"> </w:t>
      </w:r>
      <w:r w:rsidRPr="00D43F1B">
        <w:t xml:space="preserve">заболеваний </w:t>
      </w:r>
      <w:proofErr w:type="gramStart"/>
      <w:r w:rsidRPr="00D43F1B">
        <w:t>сердечно-сосудистой</w:t>
      </w:r>
      <w:proofErr w:type="gramEnd"/>
      <w:r w:rsidRPr="00D43F1B">
        <w:t xml:space="preserve"> системы</w:t>
      </w:r>
      <w:r w:rsidRPr="00BC4B2A">
        <w:rPr>
          <w:color w:val="000000"/>
        </w:rPr>
        <w:t>;</w:t>
      </w:r>
    </w:p>
    <w:p w:rsidR="00D97128" w:rsidRPr="00BC4B2A" w:rsidRDefault="00D97128" w:rsidP="00D9712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C4B2A">
        <w:rPr>
          <w:color w:val="000000"/>
        </w:rPr>
        <w:t xml:space="preserve">освоение методики описания </w:t>
      </w:r>
      <w:r w:rsidRPr="00BC4B2A">
        <w:rPr>
          <w:color w:val="000000"/>
          <w:spacing w:val="1"/>
        </w:rPr>
        <w:t>изображений, полученных при лучевых исследованиях, и составления протоколов;</w:t>
      </w:r>
    </w:p>
    <w:p w:rsidR="00D97128" w:rsidRPr="009162B8" w:rsidRDefault="00D97128" w:rsidP="00D9712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C4B2A">
        <w:rPr>
          <w:color w:val="000000"/>
        </w:rPr>
        <w:t>освоение основных диагностических алгоритмов при различных</w:t>
      </w:r>
      <w:r w:rsidRPr="009162B8">
        <w:t xml:space="preserve"> </w:t>
      </w:r>
      <w:r w:rsidRPr="00D43F1B">
        <w:t>заболевани</w:t>
      </w:r>
      <w:r>
        <w:t>ях</w:t>
      </w:r>
      <w:r w:rsidRPr="009162B8">
        <w:t xml:space="preserve"> </w:t>
      </w:r>
      <w:proofErr w:type="gramStart"/>
      <w:r w:rsidRPr="009162B8">
        <w:t>сердечно-сосудистой</w:t>
      </w:r>
      <w:proofErr w:type="gramEnd"/>
      <w:r w:rsidRPr="009162B8">
        <w:t xml:space="preserve"> системы</w:t>
      </w:r>
      <w:r w:rsidRPr="009162B8">
        <w:rPr>
          <w:color w:val="000000"/>
        </w:rPr>
        <w:t>;</w:t>
      </w:r>
    </w:p>
    <w:p w:rsidR="00D97128" w:rsidRPr="00BC4B2A" w:rsidRDefault="00D97128" w:rsidP="00D9712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C4B2A">
        <w:rPr>
          <w:color w:val="000000"/>
        </w:rPr>
        <w:lastRenderedPageBreak/>
        <w:t xml:space="preserve">изучение возможностей </w:t>
      </w:r>
      <w:r>
        <w:rPr>
          <w:color w:val="000000"/>
        </w:rPr>
        <w:t xml:space="preserve">различных лучевых </w:t>
      </w:r>
      <w:r w:rsidRPr="00BC4B2A">
        <w:rPr>
          <w:color w:val="000000"/>
        </w:rPr>
        <w:t>методов исследования в диагностике</w:t>
      </w:r>
      <w:r w:rsidRPr="009162B8">
        <w:t xml:space="preserve"> </w:t>
      </w:r>
      <w:r w:rsidRPr="00D43F1B">
        <w:t>заболевани</w:t>
      </w:r>
      <w:r>
        <w:t>й</w:t>
      </w:r>
      <w:r w:rsidRPr="009162B8">
        <w:t xml:space="preserve"> </w:t>
      </w:r>
      <w:proofErr w:type="gramStart"/>
      <w:r w:rsidRPr="009162B8">
        <w:t>сердечно-сосудистой</w:t>
      </w:r>
      <w:proofErr w:type="gramEnd"/>
      <w:r w:rsidRPr="009162B8">
        <w:t xml:space="preserve"> системы</w:t>
      </w:r>
      <w:r w:rsidRPr="00BC4B2A">
        <w:rPr>
          <w:color w:val="000000"/>
        </w:rPr>
        <w:t>;</w:t>
      </w:r>
    </w:p>
    <w:p w:rsidR="00D97128" w:rsidRPr="00BC4B2A" w:rsidRDefault="00D97128" w:rsidP="00D9712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C4B2A">
        <w:rPr>
          <w:color w:val="000000"/>
        </w:rPr>
        <w:t xml:space="preserve">изучение показаний и противопоказаний к </w:t>
      </w:r>
      <w:r w:rsidRPr="00BC4B2A">
        <w:t xml:space="preserve">применению различных методов лучевой диагностики, в том числе с контрастированием, при </w:t>
      </w:r>
      <w:r w:rsidRPr="00BC4B2A">
        <w:rPr>
          <w:color w:val="000000"/>
        </w:rPr>
        <w:t xml:space="preserve">заболеваниях </w:t>
      </w:r>
      <w:proofErr w:type="gramStart"/>
      <w:r w:rsidRPr="009162B8">
        <w:t>сердечно-сосудистой</w:t>
      </w:r>
      <w:proofErr w:type="gramEnd"/>
      <w:r w:rsidRPr="009162B8">
        <w:t xml:space="preserve"> системы</w:t>
      </w:r>
      <w:r w:rsidRPr="00BC4B2A">
        <w:rPr>
          <w:color w:val="000000"/>
        </w:rPr>
        <w:t>;</w:t>
      </w:r>
    </w:p>
    <w:p w:rsidR="00D97128" w:rsidRPr="00BC4B2A" w:rsidRDefault="00D97128" w:rsidP="00D97128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C4B2A">
        <w:rPr>
          <w:color w:val="000000"/>
        </w:rPr>
        <w:t xml:space="preserve">освоение клинической интерпретации данных лучевых </w:t>
      </w:r>
      <w:r w:rsidRPr="00BC4B2A">
        <w:t xml:space="preserve">методов диагностических </w:t>
      </w:r>
      <w:r w:rsidRPr="00BC4B2A">
        <w:rPr>
          <w:color w:val="000000"/>
        </w:rPr>
        <w:t>исследований при различных заболеваниях</w:t>
      </w:r>
      <w:r>
        <w:rPr>
          <w:color w:val="000000"/>
        </w:rPr>
        <w:t xml:space="preserve"> </w:t>
      </w:r>
      <w:proofErr w:type="gramStart"/>
      <w:r w:rsidRPr="009162B8">
        <w:t>сердечно-сосудистой</w:t>
      </w:r>
      <w:proofErr w:type="gramEnd"/>
      <w:r w:rsidRPr="009162B8">
        <w:t xml:space="preserve"> системы</w:t>
      </w:r>
      <w:r>
        <w:rPr>
          <w:color w:val="000000"/>
        </w:rPr>
        <w:t>.</w:t>
      </w:r>
    </w:p>
    <w:p w:rsidR="00B87F55" w:rsidRPr="005E3DAB" w:rsidRDefault="00B87F55" w:rsidP="00C303B3">
      <w:pPr>
        <w:pStyle w:val="1"/>
        <w:ind w:right="-2" w:firstLine="0"/>
        <w:rPr>
          <w:sz w:val="24"/>
          <w:szCs w:val="24"/>
        </w:rPr>
      </w:pPr>
    </w:p>
    <w:p w:rsidR="00C303B3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5E3DAB">
        <w:rPr>
          <w:bCs/>
          <w:lang w:eastAsia="en-US"/>
        </w:rPr>
        <w:t xml:space="preserve">ПК-2, </w:t>
      </w:r>
      <w:r>
        <w:rPr>
          <w:bCs/>
          <w:lang w:eastAsia="en-US"/>
        </w:rPr>
        <w:t xml:space="preserve">ПК-5, </w:t>
      </w:r>
      <w:r w:rsidR="005E3DAB">
        <w:rPr>
          <w:bCs/>
          <w:lang w:eastAsia="en-US"/>
        </w:rPr>
        <w:t>ПК-6.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Default="00C303B3" w:rsidP="00C303B3">
      <w:pPr>
        <w:rPr>
          <w:lang w:eastAsia="en-US"/>
        </w:rPr>
      </w:pPr>
    </w:p>
    <w:p w:rsidR="003C5609" w:rsidRPr="004C21C4" w:rsidRDefault="003C5609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3C5609" w:rsidRDefault="00C303B3" w:rsidP="00C303B3">
      <w:pPr>
        <w:jc w:val="center"/>
        <w:rPr>
          <w:b/>
        </w:rPr>
      </w:pPr>
      <w:r w:rsidRPr="003C5609">
        <w:rPr>
          <w:b/>
          <w:bCs/>
        </w:rPr>
        <w:t>«</w:t>
      </w:r>
      <w:r w:rsidR="003C5609" w:rsidRPr="003C5609">
        <w:rPr>
          <w:b/>
        </w:rPr>
        <w:t>ХИРУРГИЯ АОРТЫ И ЕЕ ВЕТВЕЙ</w:t>
      </w:r>
      <w:r w:rsidRPr="003C5609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C5609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3C5609" w:rsidRDefault="003C5609" w:rsidP="003C5609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C303B3" w:rsidRPr="00A12306" w:rsidRDefault="003C5609" w:rsidP="003C5609">
            <w:pPr>
              <w:ind w:left="-117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3C5609" w:rsidRDefault="003C5609" w:rsidP="003C5609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C303B3" w:rsidRPr="00A12306" w:rsidRDefault="003C5609" w:rsidP="003C5609">
            <w:pPr>
              <w:tabs>
                <w:tab w:val="left" w:pos="4320"/>
              </w:tabs>
              <w:ind w:left="-117"/>
              <w:outlineLvl w:val="2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3C5609" w:rsidRDefault="003C5609" w:rsidP="003C5609">
            <w:pPr>
              <w:ind w:left="-117" w:right="-143"/>
              <w:rPr>
                <w:lang w:eastAsia="en-US"/>
              </w:rPr>
            </w:pPr>
            <w:r>
              <w:rPr>
                <w:lang w:eastAsia="en-US"/>
              </w:rPr>
              <w:t xml:space="preserve">Врач по </w:t>
            </w:r>
            <w:proofErr w:type="spellStart"/>
            <w:r>
              <w:rPr>
                <w:lang w:eastAsia="en-US"/>
              </w:rPr>
              <w:t>рентгенэндоваскулярным</w:t>
            </w:r>
            <w:proofErr w:type="spellEnd"/>
            <w:r>
              <w:rPr>
                <w:lang w:eastAsia="en-US"/>
              </w:rPr>
              <w:t xml:space="preserve"> диагностике</w:t>
            </w:r>
          </w:p>
          <w:p w:rsidR="00C303B3" w:rsidRPr="00A12306" w:rsidRDefault="003C5609" w:rsidP="003C5609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и лечению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C5609">
            <w:pPr>
              <w:ind w:left="-117"/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C1272F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C5609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3C5609" w:rsidRPr="00337FBA" w:rsidRDefault="003C5609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335B8D">
        <w:rPr>
          <w:sz w:val="24"/>
          <w:szCs w:val="24"/>
          <w:u w:val="single"/>
        </w:rPr>
        <w:t>Место дисциплины в структуре программы ординатуры.</w:t>
      </w:r>
      <w:r w:rsidRPr="00335B8D">
        <w:rPr>
          <w:sz w:val="24"/>
          <w:szCs w:val="24"/>
        </w:rPr>
        <w:t xml:space="preserve"> </w:t>
      </w:r>
      <w:r w:rsidRPr="003C5609">
        <w:rPr>
          <w:bCs/>
          <w:color w:val="000000"/>
          <w:sz w:val="24"/>
          <w:szCs w:val="24"/>
        </w:rPr>
        <w:t xml:space="preserve">Дисциплина </w:t>
      </w:r>
      <w:r w:rsidRPr="003C5609">
        <w:rPr>
          <w:color w:val="000000"/>
          <w:sz w:val="24"/>
          <w:szCs w:val="24"/>
        </w:rPr>
        <w:t>«</w:t>
      </w:r>
      <w:r w:rsidR="003C5609" w:rsidRPr="003C5609">
        <w:rPr>
          <w:sz w:val="24"/>
          <w:szCs w:val="24"/>
        </w:rPr>
        <w:t>Хирургия аорты и ее ветвей</w:t>
      </w:r>
      <w:r w:rsidRPr="003C5609">
        <w:rPr>
          <w:color w:val="000000"/>
          <w:sz w:val="24"/>
          <w:szCs w:val="24"/>
        </w:rPr>
        <w:t xml:space="preserve">» </w:t>
      </w:r>
      <w:r w:rsidRPr="003C5609">
        <w:rPr>
          <w:sz w:val="24"/>
          <w:szCs w:val="24"/>
        </w:rPr>
        <w:t>является дисциплиной по выбору, относится</w:t>
      </w:r>
      <w:r w:rsidRPr="00DB5D36">
        <w:rPr>
          <w:sz w:val="24"/>
          <w:szCs w:val="24"/>
        </w:rPr>
        <w:t xml:space="preserve"> к вариативной части Блока 1 «Дисциплины (модули)» и после ее выбора ординатором стано</w:t>
      </w:r>
      <w:r>
        <w:rPr>
          <w:sz w:val="24"/>
          <w:szCs w:val="24"/>
        </w:rPr>
        <w:t>вится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Pr="00DB5D36">
        <w:rPr>
          <w:bCs/>
          <w:color w:val="000000"/>
          <w:sz w:val="24"/>
          <w:szCs w:val="24"/>
        </w:rPr>
        <w:t>.</w:t>
      </w:r>
    </w:p>
    <w:p w:rsidR="003C5609" w:rsidRDefault="003C5609" w:rsidP="00931EA4">
      <w:pPr>
        <w:pStyle w:val="1"/>
        <w:ind w:right="-2" w:firstLine="0"/>
        <w:rPr>
          <w:sz w:val="24"/>
          <w:szCs w:val="24"/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C5609" w:rsidRDefault="003C5609" w:rsidP="003C5609">
      <w:pPr>
        <w:pStyle w:val="1"/>
        <w:ind w:right="-2" w:firstLine="0"/>
        <w:rPr>
          <w:sz w:val="24"/>
          <w:szCs w:val="24"/>
          <w:u w:val="single"/>
        </w:rPr>
      </w:pPr>
    </w:p>
    <w:p w:rsidR="003C5609" w:rsidRPr="00C27AF4" w:rsidRDefault="003C5609" w:rsidP="003C5609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r w:rsidRPr="00BD6E17">
        <w:rPr>
          <w:sz w:val="24"/>
        </w:rPr>
        <w:t>хирург</w:t>
      </w:r>
      <w:proofErr w:type="gramStart"/>
      <w:r w:rsidRPr="00BD6E17">
        <w:rPr>
          <w:sz w:val="24"/>
        </w:rPr>
        <w:t>ии ао</w:t>
      </w:r>
      <w:proofErr w:type="gramEnd"/>
      <w:r w:rsidRPr="00BD6E17">
        <w:rPr>
          <w:sz w:val="24"/>
        </w:rPr>
        <w:t>рты и ее ветвей</w:t>
      </w:r>
      <w:r w:rsidRPr="00C27AF4">
        <w:rPr>
          <w:sz w:val="24"/>
          <w:szCs w:val="24"/>
        </w:rPr>
        <w:t>:</w:t>
      </w:r>
    </w:p>
    <w:p w:rsidR="003C5609" w:rsidRPr="00AD1503" w:rsidRDefault="003C5609" w:rsidP="003C5609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AD1503">
        <w:rPr>
          <w:snapToGrid w:val="0"/>
        </w:rPr>
        <w:t>изучение этиологии, патогенеза и распространенности заболеваний аорты и ее ветвей;</w:t>
      </w:r>
    </w:p>
    <w:p w:rsidR="003C5609" w:rsidRPr="00AD1503" w:rsidRDefault="003C5609" w:rsidP="003C5609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AD1503">
        <w:rPr>
          <w:snapToGrid w:val="0"/>
          <w:sz w:val="24"/>
          <w:szCs w:val="24"/>
        </w:rPr>
        <w:t xml:space="preserve">изучение клинической картины и методов диагностики </w:t>
      </w:r>
      <w:r w:rsidRPr="00AD1503">
        <w:rPr>
          <w:sz w:val="24"/>
          <w:szCs w:val="24"/>
        </w:rPr>
        <w:t>заболеваний аорты и ее ветвей</w:t>
      </w:r>
      <w:r w:rsidRPr="00AD1503">
        <w:rPr>
          <w:snapToGrid w:val="0"/>
          <w:sz w:val="24"/>
          <w:szCs w:val="24"/>
        </w:rPr>
        <w:t>;</w:t>
      </w:r>
    </w:p>
    <w:p w:rsidR="003C5609" w:rsidRPr="00AD1503" w:rsidRDefault="003C5609" w:rsidP="003C5609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AD1503">
        <w:rPr>
          <w:snapToGrid w:val="0"/>
          <w:sz w:val="24"/>
          <w:szCs w:val="24"/>
        </w:rPr>
        <w:t xml:space="preserve">изучение методов хирургического лечения </w:t>
      </w:r>
      <w:r w:rsidRPr="00AD1503">
        <w:rPr>
          <w:sz w:val="24"/>
          <w:szCs w:val="24"/>
        </w:rPr>
        <w:t>заболеваний аорты и ее ветвей</w:t>
      </w:r>
      <w:r w:rsidRPr="00AD1503">
        <w:rPr>
          <w:snapToGrid w:val="0"/>
          <w:sz w:val="24"/>
          <w:szCs w:val="24"/>
        </w:rPr>
        <w:t>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3C5609">
        <w:rPr>
          <w:bCs/>
          <w:lang w:eastAsia="en-US"/>
        </w:rPr>
        <w:t>ПК-2, ПК-5, ПК-6</w:t>
      </w:r>
      <w:r w:rsidR="003C5609">
        <w:rPr>
          <w:bCs/>
          <w:lang w:eastAsia="en-US"/>
        </w:rPr>
        <w:t xml:space="preserve">, </w:t>
      </w:r>
      <w:r w:rsidR="003C5609">
        <w:rPr>
          <w:bCs/>
          <w:lang w:eastAsia="en-US"/>
        </w:rPr>
        <w:t>ПК-7.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C1272F" w:rsidRPr="004C21C4" w:rsidRDefault="00C1272F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C1272F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1272F" w:rsidRDefault="00C1272F" w:rsidP="00C1272F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931EA4" w:rsidRPr="00A12306" w:rsidRDefault="00C1272F" w:rsidP="00C1272F">
            <w:pPr>
              <w:ind w:left="-117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C1272F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1272F" w:rsidRDefault="00C1272F" w:rsidP="00C1272F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931EA4" w:rsidRPr="00A12306" w:rsidRDefault="00C1272F" w:rsidP="00C1272F">
            <w:pPr>
              <w:tabs>
                <w:tab w:val="left" w:pos="4320"/>
              </w:tabs>
              <w:ind w:left="-117"/>
              <w:outlineLvl w:val="2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1272F" w:rsidRDefault="00C1272F" w:rsidP="00C1272F">
            <w:pPr>
              <w:ind w:left="-117" w:right="-143"/>
              <w:rPr>
                <w:lang w:eastAsia="en-US"/>
              </w:rPr>
            </w:pPr>
            <w:r>
              <w:rPr>
                <w:lang w:eastAsia="en-US"/>
              </w:rPr>
              <w:t xml:space="preserve">Врач по </w:t>
            </w:r>
            <w:proofErr w:type="spellStart"/>
            <w:r>
              <w:rPr>
                <w:lang w:eastAsia="en-US"/>
              </w:rPr>
              <w:t>рентгенэндоваскулярным</w:t>
            </w:r>
            <w:proofErr w:type="spellEnd"/>
            <w:r>
              <w:rPr>
                <w:lang w:eastAsia="en-US"/>
              </w:rPr>
              <w:t xml:space="preserve"> диагностике</w:t>
            </w:r>
          </w:p>
          <w:p w:rsidR="00931EA4" w:rsidRPr="00A12306" w:rsidRDefault="00C1272F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и лечению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C1272F">
            <w:pPr>
              <w:ind w:left="-117"/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C1272F">
            <w:pPr>
              <w:ind w:left="-117"/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C1272F">
            <w:pPr>
              <w:ind w:left="-117"/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C1272F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C1272F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C1272F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C1272F">
            <w:pPr>
              <w:ind w:left="-117"/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Default="00931EA4" w:rsidP="00931EA4">
      <w:pPr>
        <w:ind w:left="567"/>
        <w:jc w:val="both"/>
      </w:pPr>
    </w:p>
    <w:p w:rsidR="00C1272F" w:rsidRPr="00337FBA" w:rsidRDefault="00C1272F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C1272F" w:rsidRDefault="00C1272F" w:rsidP="0039612B">
      <w:pPr>
        <w:tabs>
          <w:tab w:val="left" w:pos="567"/>
        </w:tabs>
        <w:jc w:val="both"/>
        <w:rPr>
          <w:iCs/>
          <w:u w:val="single"/>
        </w:rPr>
      </w:pP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67084D">
        <w:rPr>
          <w:color w:val="000000"/>
        </w:rPr>
        <w:t xml:space="preserve">врача по </w:t>
      </w:r>
      <w:proofErr w:type="spellStart"/>
      <w:r w:rsidR="0067084D">
        <w:rPr>
          <w:color w:val="000000"/>
        </w:rPr>
        <w:t>рентгенэндоваскулярным</w:t>
      </w:r>
      <w:proofErr w:type="spellEnd"/>
      <w:r w:rsidR="0067084D">
        <w:rPr>
          <w:color w:val="000000"/>
        </w:rPr>
        <w:t xml:space="preserve"> диагностике и лечению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C1272F" w:rsidRDefault="00C1272F" w:rsidP="00C1272F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</w:p>
    <w:p w:rsidR="00C1272F" w:rsidRPr="00C1272F" w:rsidRDefault="00C1272F" w:rsidP="00C1272F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C1272F">
        <w:rPr>
          <w:sz w:val="24"/>
          <w:szCs w:val="24"/>
          <w:u w:val="single"/>
        </w:rPr>
        <w:t>Для достижения цели ставятся задачи:</w:t>
      </w:r>
    </w:p>
    <w:p w:rsidR="00C1272F" w:rsidRPr="00C1272F" w:rsidRDefault="00C1272F" w:rsidP="00C1272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272F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</w:t>
      </w:r>
      <w:r w:rsidRPr="00C1272F">
        <w:rPr>
          <w:rFonts w:ascii="Times New Roman" w:hAnsi="Times New Roman"/>
          <w:sz w:val="24"/>
          <w:szCs w:val="24"/>
          <w:highlight w:val="green"/>
        </w:rPr>
        <w:t xml:space="preserve"> </w:t>
      </w:r>
      <w:proofErr w:type="spellStart"/>
      <w:r w:rsidRPr="00C1272F">
        <w:rPr>
          <w:rFonts w:ascii="Times New Roman" w:hAnsi="Times New Roman"/>
          <w:sz w:val="24"/>
          <w:szCs w:val="24"/>
        </w:rPr>
        <w:t>рентгенэндова</w:t>
      </w:r>
      <w:r w:rsidRPr="00C1272F">
        <w:rPr>
          <w:rFonts w:ascii="Times New Roman" w:hAnsi="Times New Roman"/>
          <w:sz w:val="24"/>
          <w:szCs w:val="24"/>
        </w:rPr>
        <w:t>с</w:t>
      </w:r>
      <w:r w:rsidRPr="00C1272F">
        <w:rPr>
          <w:rFonts w:ascii="Times New Roman" w:hAnsi="Times New Roman"/>
          <w:sz w:val="24"/>
          <w:szCs w:val="24"/>
        </w:rPr>
        <w:t>кулярным</w:t>
      </w:r>
      <w:proofErr w:type="spellEnd"/>
      <w:r w:rsidRPr="00C1272F">
        <w:rPr>
          <w:rFonts w:ascii="Times New Roman" w:hAnsi="Times New Roman"/>
          <w:sz w:val="24"/>
          <w:szCs w:val="24"/>
        </w:rPr>
        <w:t xml:space="preserve"> диагностике и лечению;</w:t>
      </w:r>
    </w:p>
    <w:p w:rsidR="00C1272F" w:rsidRPr="00C1272F" w:rsidRDefault="00C1272F" w:rsidP="00C1272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272F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осуществления лечебно-диагностического процесса с применением современных методов клинико-инструментального обследования и лечения пациентов;</w:t>
      </w:r>
    </w:p>
    <w:p w:rsidR="00C1272F" w:rsidRPr="00C1272F" w:rsidRDefault="00C1272F" w:rsidP="00C1272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272F">
        <w:rPr>
          <w:rStyle w:val="FontStyle72"/>
          <w:sz w:val="24"/>
          <w:szCs w:val="24"/>
        </w:rPr>
        <w:t>развитие клинического мышления ординатора, хорошо ориентирующегося в профильной патологии, и имеющего знания в области смежных клинических дисциплин;</w:t>
      </w:r>
    </w:p>
    <w:p w:rsidR="00C1272F" w:rsidRPr="00C1272F" w:rsidRDefault="00C1272F" w:rsidP="00C1272F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C1272F">
        <w:lastRenderedPageBreak/>
        <w:t>освоение опыта профессиональной деятельности при решении конкретных профессиональных задач в области</w:t>
      </w:r>
      <w:r w:rsidRPr="00C1272F">
        <w:rPr>
          <w:rStyle w:val="FontStyle32"/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 w:rsidRPr="00C1272F">
        <w:rPr>
          <w:rStyle w:val="FontStyle32"/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C1272F">
        <w:rPr>
          <w:rStyle w:val="FontStyle32"/>
          <w:rFonts w:ascii="Times New Roman" w:hAnsi="Times New Roman" w:cs="Times New Roman"/>
          <w:sz w:val="24"/>
          <w:szCs w:val="24"/>
        </w:rPr>
        <w:t xml:space="preserve"> методов диагностики и лечения;</w:t>
      </w:r>
    </w:p>
    <w:p w:rsidR="00C1272F" w:rsidRPr="00C1272F" w:rsidRDefault="00C1272F" w:rsidP="00C1272F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1272F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C1272F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</w:t>
      </w:r>
      <w:r w:rsidRPr="00C1272F">
        <w:rPr>
          <w:rStyle w:val="FontStyle57"/>
          <w:sz w:val="24"/>
          <w:szCs w:val="24"/>
        </w:rPr>
        <w:t>е</w:t>
      </w:r>
      <w:r w:rsidRPr="00C1272F">
        <w:rPr>
          <w:rStyle w:val="FontStyle57"/>
          <w:sz w:val="24"/>
          <w:szCs w:val="24"/>
        </w:rPr>
        <w:t>сурсами</w:t>
      </w:r>
      <w:r w:rsidRPr="00C1272F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C1272F">
        <w:rPr>
          <w:rStyle w:val="FontStyle57"/>
          <w:sz w:val="24"/>
          <w:szCs w:val="24"/>
        </w:rPr>
        <w:t>информации.</w:t>
      </w:r>
    </w:p>
    <w:p w:rsidR="00C1272F" w:rsidRPr="00335B8D" w:rsidRDefault="00C1272F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0E4" w:rsidRDefault="00931EA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 w:rsidR="00E710E4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</w:p>
    <w:p w:rsidR="00E710E4" w:rsidRDefault="00931EA4" w:rsidP="00E710E4">
      <w:pPr>
        <w:rPr>
          <w:bCs/>
          <w:lang w:eastAsia="en-US"/>
        </w:rPr>
      </w:pPr>
      <w:r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 w:rsidR="00C1272F">
        <w:rPr>
          <w:bCs/>
          <w:lang w:eastAsia="en-US"/>
        </w:rPr>
        <w:t>ПК-10, ПК-11, ПК-12, ПК-13.</w:t>
      </w:r>
    </w:p>
    <w:p w:rsidR="00E710E4" w:rsidRPr="00E710E4" w:rsidRDefault="00E710E4" w:rsidP="00C1272F">
      <w:pPr>
        <w:jc w:val="center"/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C1272F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C1272F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C1272F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C1272F">
            <w:pPr>
              <w:ind w:left="-117"/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1272F" w:rsidRDefault="00C1272F" w:rsidP="00C1272F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E710E4" w:rsidRPr="00A12306" w:rsidRDefault="00C1272F" w:rsidP="00C1272F">
            <w:pPr>
              <w:ind w:left="-117"/>
              <w:jc w:val="both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C1272F">
            <w:pPr>
              <w:ind w:left="-117"/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1272F" w:rsidRDefault="00C1272F" w:rsidP="00C1272F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E710E4" w:rsidRPr="00A12306" w:rsidRDefault="00C1272F" w:rsidP="00C1272F">
            <w:pPr>
              <w:tabs>
                <w:tab w:val="left" w:pos="4320"/>
              </w:tabs>
              <w:ind w:left="-117"/>
              <w:outlineLvl w:val="2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1272F" w:rsidRDefault="00C1272F" w:rsidP="00C1272F">
            <w:pPr>
              <w:ind w:left="-117" w:right="-143"/>
              <w:rPr>
                <w:lang w:eastAsia="en-US"/>
              </w:rPr>
            </w:pPr>
            <w:r>
              <w:rPr>
                <w:lang w:eastAsia="en-US"/>
              </w:rPr>
              <w:t xml:space="preserve">Врач по </w:t>
            </w:r>
            <w:proofErr w:type="spellStart"/>
            <w:r>
              <w:rPr>
                <w:lang w:eastAsia="en-US"/>
              </w:rPr>
              <w:t>рентгенэндоваскулярным</w:t>
            </w:r>
            <w:proofErr w:type="spellEnd"/>
            <w:r>
              <w:rPr>
                <w:lang w:eastAsia="en-US"/>
              </w:rPr>
              <w:t xml:space="preserve"> диагностике</w:t>
            </w:r>
          </w:p>
          <w:p w:rsidR="00E710E4" w:rsidRPr="00A12306" w:rsidRDefault="00C1272F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и лечению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C1272F">
            <w:pPr>
              <w:ind w:left="-117"/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C1272F">
            <w:pPr>
              <w:widowControl w:val="0"/>
              <w:tabs>
                <w:tab w:val="right" w:leader="underscore" w:pos="9639"/>
              </w:tabs>
              <w:ind w:left="-117"/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C1272F">
            <w:pPr>
              <w:ind w:left="-117"/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67084D">
        <w:rPr>
          <w:color w:val="000000"/>
          <w:sz w:val="24"/>
        </w:rPr>
        <w:t xml:space="preserve">врача по </w:t>
      </w:r>
      <w:proofErr w:type="spellStart"/>
      <w:r w:rsidR="0067084D">
        <w:rPr>
          <w:color w:val="000000"/>
          <w:sz w:val="24"/>
        </w:rPr>
        <w:t>рентгенэндоваскулярным</w:t>
      </w:r>
      <w:proofErr w:type="spellEnd"/>
      <w:r w:rsidR="0067084D">
        <w:rPr>
          <w:color w:val="000000"/>
          <w:sz w:val="24"/>
        </w:rPr>
        <w:t xml:space="preserve"> диагностике и лечению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C1272F" w:rsidRPr="00741B89">
        <w:t>по разделам</w:t>
      </w:r>
      <w:r w:rsidR="00C1272F">
        <w:t xml:space="preserve"> </w:t>
      </w:r>
      <w:r w:rsidR="00C1272F" w:rsidRPr="009B76BC">
        <w:t>"МСКТ и МРТ в ди</w:t>
      </w:r>
      <w:r w:rsidR="00C1272F" w:rsidRPr="009B76BC">
        <w:t>а</w:t>
      </w:r>
      <w:r w:rsidR="00C1272F" w:rsidRPr="009B76BC">
        <w:t xml:space="preserve">гностике заболеваний </w:t>
      </w:r>
      <w:proofErr w:type="gramStart"/>
      <w:r w:rsidR="00C1272F" w:rsidRPr="009B76BC">
        <w:t>сердечно-сосудистой</w:t>
      </w:r>
      <w:proofErr w:type="gramEnd"/>
      <w:r w:rsidR="00C1272F" w:rsidRPr="009B76BC">
        <w:t xml:space="preserve"> системы", "</w:t>
      </w:r>
      <w:proofErr w:type="spellStart"/>
      <w:r w:rsidR="00C1272F" w:rsidRPr="009B76BC">
        <w:t>Трансторакальная</w:t>
      </w:r>
      <w:proofErr w:type="spellEnd"/>
      <w:r w:rsidR="00C1272F" w:rsidRPr="009B76BC">
        <w:t xml:space="preserve"> эхокардиография",</w:t>
      </w:r>
      <w:r w:rsidR="00C1272F" w:rsidRPr="001864C9">
        <w:t xml:space="preserve"> </w:t>
      </w:r>
      <w:r w:rsidR="00C1272F" w:rsidRPr="009B76BC">
        <w:t>"</w:t>
      </w:r>
      <w:proofErr w:type="spellStart"/>
      <w:r w:rsidR="00C1272F" w:rsidRPr="009B76BC">
        <w:t>Рентгенэндоваскулярные</w:t>
      </w:r>
      <w:proofErr w:type="spellEnd"/>
      <w:r w:rsidR="00C1272F" w:rsidRPr="009B76BC">
        <w:t xml:space="preserve"> диагностика и л</w:t>
      </w:r>
      <w:r w:rsidR="00C1272F" w:rsidRPr="009B76BC">
        <w:t>е</w:t>
      </w:r>
      <w:r w:rsidR="00C1272F" w:rsidRPr="009B76BC">
        <w:t>чение при аневризмах аорты"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0654BB">
        <w:rPr>
          <w:bCs/>
          <w:lang w:eastAsia="en-US"/>
        </w:rPr>
        <w:t xml:space="preserve">; </w:t>
      </w:r>
      <w:r>
        <w:rPr>
          <w:bCs/>
          <w:lang w:eastAsia="en-US"/>
        </w:rPr>
        <w:t xml:space="preserve">ПК-1, </w:t>
      </w:r>
      <w:r w:rsidR="000654BB">
        <w:rPr>
          <w:bCs/>
          <w:lang w:eastAsia="en-US"/>
        </w:rPr>
        <w:t xml:space="preserve">ПК-2, </w:t>
      </w:r>
      <w:r w:rsidR="00C1272F">
        <w:rPr>
          <w:bCs/>
          <w:lang w:eastAsia="en-US"/>
        </w:rPr>
        <w:t>ПК-5, ПК-6, ПК-7,</w:t>
      </w:r>
      <w:r w:rsidR="00C1272F" w:rsidRPr="00C1272F">
        <w:rPr>
          <w:bCs/>
          <w:lang w:eastAsia="en-US"/>
        </w:rPr>
        <w:t xml:space="preserve"> </w:t>
      </w:r>
      <w:r w:rsidR="00C1272F">
        <w:rPr>
          <w:bCs/>
          <w:lang w:eastAsia="en-US"/>
        </w:rPr>
        <w:t>ПК-10.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ind w:left="-117"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C1272F" w:rsidRDefault="00C1272F" w:rsidP="00C1272F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0A34AE" w:rsidRPr="000A34AE" w:rsidRDefault="00C1272F" w:rsidP="00C1272F">
            <w:pPr>
              <w:ind w:left="-117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C1272F" w:rsidRDefault="00C1272F" w:rsidP="00C1272F">
            <w:pPr>
              <w:ind w:left="-117"/>
              <w:jc w:val="both"/>
            </w:pPr>
            <w:r>
              <w:t xml:space="preserve">31.08.62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</w:t>
            </w:r>
          </w:p>
          <w:p w:rsidR="000A34AE" w:rsidRPr="000A34AE" w:rsidRDefault="00C1272F" w:rsidP="00C1272F">
            <w:pPr>
              <w:tabs>
                <w:tab w:val="left" w:pos="4320"/>
              </w:tabs>
              <w:ind w:left="-117"/>
              <w:outlineLvl w:val="2"/>
              <w:rPr>
                <w:lang w:eastAsia="en-US"/>
              </w:rPr>
            </w:pPr>
            <w:r>
              <w:t xml:space="preserve">                                                               и лечение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C1272F" w:rsidRDefault="00C1272F" w:rsidP="00C1272F">
            <w:pPr>
              <w:ind w:left="-117" w:right="-143"/>
              <w:rPr>
                <w:lang w:eastAsia="en-US"/>
              </w:rPr>
            </w:pPr>
            <w:r>
              <w:rPr>
                <w:lang w:eastAsia="en-US"/>
              </w:rPr>
              <w:t xml:space="preserve">Врач по </w:t>
            </w:r>
            <w:proofErr w:type="spellStart"/>
            <w:r>
              <w:rPr>
                <w:lang w:eastAsia="en-US"/>
              </w:rPr>
              <w:t>рентгенэндоваскулярным</w:t>
            </w:r>
            <w:proofErr w:type="spellEnd"/>
            <w:r>
              <w:rPr>
                <w:lang w:eastAsia="en-US"/>
              </w:rPr>
              <w:t xml:space="preserve"> диагностике</w:t>
            </w:r>
          </w:p>
          <w:p w:rsidR="000A34AE" w:rsidRPr="000A34AE" w:rsidRDefault="00C1272F" w:rsidP="00C1272F">
            <w:pPr>
              <w:ind w:left="-1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и лечению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widowControl w:val="0"/>
              <w:suppressAutoHyphens/>
              <w:ind w:left="-117"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widowControl w:val="0"/>
              <w:suppressAutoHyphens/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C1272F">
            <w:pPr>
              <w:widowControl w:val="0"/>
              <w:suppressAutoHyphens/>
              <w:ind w:left="-117"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C1272F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widowControl w:val="0"/>
              <w:suppressAutoHyphens/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C1272F">
            <w:pPr>
              <w:ind w:left="-117"/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bookmarkStart w:id="0" w:name="_GoBack"/>
      <w:bookmarkEnd w:id="0"/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B7E"/>
    <w:multiLevelType w:val="hybridMultilevel"/>
    <w:tmpl w:val="C6E85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14"/>
  </w:num>
  <w:num w:numId="18">
    <w:abstractNumId w:val="9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654BB"/>
    <w:rsid w:val="00091DE5"/>
    <w:rsid w:val="000A34AE"/>
    <w:rsid w:val="000D139C"/>
    <w:rsid w:val="00112042"/>
    <w:rsid w:val="00116046"/>
    <w:rsid w:val="001A1023"/>
    <w:rsid w:val="001B1389"/>
    <w:rsid w:val="00335B8D"/>
    <w:rsid w:val="003452ED"/>
    <w:rsid w:val="0039612B"/>
    <w:rsid w:val="003C5609"/>
    <w:rsid w:val="005748EA"/>
    <w:rsid w:val="005A5AA4"/>
    <w:rsid w:val="005D04B1"/>
    <w:rsid w:val="005E3DAB"/>
    <w:rsid w:val="0067084D"/>
    <w:rsid w:val="006C0B87"/>
    <w:rsid w:val="007A06FF"/>
    <w:rsid w:val="007C31CC"/>
    <w:rsid w:val="008531D9"/>
    <w:rsid w:val="008A15BE"/>
    <w:rsid w:val="009031EC"/>
    <w:rsid w:val="00931EA4"/>
    <w:rsid w:val="00977261"/>
    <w:rsid w:val="009F7BCE"/>
    <w:rsid w:val="00AA760C"/>
    <w:rsid w:val="00B748A9"/>
    <w:rsid w:val="00B87F55"/>
    <w:rsid w:val="00C1272F"/>
    <w:rsid w:val="00C303B3"/>
    <w:rsid w:val="00C501AD"/>
    <w:rsid w:val="00D97128"/>
    <w:rsid w:val="00DC1CE8"/>
    <w:rsid w:val="00E208EE"/>
    <w:rsid w:val="00E55E4F"/>
    <w:rsid w:val="00E710E4"/>
    <w:rsid w:val="00EA16A8"/>
    <w:rsid w:val="00F07563"/>
    <w:rsid w:val="00F62F76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 Знак6 Знак,Знак6 Знак"/>
    <w:basedOn w:val="a"/>
    <w:next w:val="a"/>
    <w:link w:val="50"/>
    <w:qFormat/>
    <w:rsid w:val="00D9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50">
    <w:name w:val="Заголовок 5 Знак"/>
    <w:aliases w:val=" Знак6 Знак Знак,Знак6 Знак Знак"/>
    <w:basedOn w:val="a0"/>
    <w:link w:val="5"/>
    <w:rsid w:val="00D971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32">
    <w:name w:val="Font Style32"/>
    <w:rsid w:val="00C1272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 Знак6 Знак,Знак6 Знак"/>
    <w:basedOn w:val="a"/>
    <w:next w:val="a"/>
    <w:link w:val="50"/>
    <w:qFormat/>
    <w:rsid w:val="00D9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50">
    <w:name w:val="Заголовок 5 Знак"/>
    <w:aliases w:val=" Знак6 Знак Знак,Знак6 Знак Знак"/>
    <w:basedOn w:val="a0"/>
    <w:link w:val="5"/>
    <w:rsid w:val="00D971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32">
    <w:name w:val="Font Style32"/>
    <w:rsid w:val="00C127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2020-04-06T11:50:00Z</dcterms:created>
  <dcterms:modified xsi:type="dcterms:W3CDTF">2020-04-09T18:47:00Z</dcterms:modified>
</cp:coreProperties>
</file>