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2D" w:rsidRDefault="0040052D" w:rsidP="0040052D">
      <w:pPr>
        <w:pStyle w:val="pStylec"/>
        <w:spacing w:line="240" w:lineRule="auto"/>
        <w:rPr>
          <w:rStyle w:val="rStylebu"/>
        </w:rPr>
      </w:pPr>
      <w:r w:rsidRPr="00761C46">
        <w:rPr>
          <w:rStyle w:val="rStylebu"/>
        </w:rPr>
        <w:t>Федеральное государственное бюджетное научное учреждение</w:t>
      </w:r>
    </w:p>
    <w:p w:rsidR="0040052D" w:rsidRPr="00761C46" w:rsidRDefault="0040052D" w:rsidP="0040052D">
      <w:pPr>
        <w:pStyle w:val="pStylec"/>
        <w:spacing w:line="240" w:lineRule="auto"/>
        <w:rPr>
          <w:sz w:val="28"/>
          <w:szCs w:val="28"/>
        </w:rPr>
      </w:pPr>
      <w:r w:rsidRPr="00761C46">
        <w:rPr>
          <w:rStyle w:val="rStylebu"/>
        </w:rPr>
        <w:t>«Российский научный центр хирургии имени академика Б.В. Петровского»</w:t>
      </w:r>
    </w:p>
    <w:p w:rsidR="0040052D" w:rsidRPr="00761C46" w:rsidRDefault="0040052D" w:rsidP="0040052D">
      <w:pPr>
        <w:pStyle w:val="pStylec"/>
        <w:spacing w:line="240" w:lineRule="auto"/>
        <w:rPr>
          <w:sz w:val="18"/>
          <w:szCs w:val="18"/>
        </w:rPr>
      </w:pPr>
      <w:r w:rsidRPr="00761C46">
        <w:rPr>
          <w:rStyle w:val="rStylebs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40052D" w:rsidRDefault="0040052D" w:rsidP="00207579">
      <w:pPr>
        <w:pStyle w:val="pStylec"/>
        <w:spacing w:line="240" w:lineRule="auto"/>
        <w:rPr>
          <w:rStyle w:val="rStyleb"/>
        </w:rPr>
      </w:pPr>
    </w:p>
    <w:p w:rsidR="002E6047" w:rsidRDefault="002E6047" w:rsidP="00207579">
      <w:pPr>
        <w:pStyle w:val="pStylec"/>
        <w:spacing w:line="240" w:lineRule="auto"/>
        <w:rPr>
          <w:rStyle w:val="rStyleb"/>
        </w:rPr>
      </w:pP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Контрольные цифры приема по специальностям подготовки для обучения</w:t>
      </w: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по образовательным программам высшего образования (программам ординатуры) за счет бюджетных ассигнований федерального бюджета</w:t>
      </w:r>
    </w:p>
    <w:p w:rsidR="00F541D9" w:rsidRPr="0040052D" w:rsidRDefault="00F541D9" w:rsidP="00F541D9">
      <w:pPr>
        <w:pStyle w:val="pStyle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2D">
        <w:rPr>
          <w:rFonts w:ascii="Times New Roman" w:hAnsi="Times New Roman" w:cs="Times New Roman"/>
          <w:b/>
          <w:sz w:val="28"/>
          <w:szCs w:val="28"/>
        </w:rPr>
        <w:t>и количество мест для приема на целевое обучение в рамках</w:t>
      </w:r>
    </w:p>
    <w:p w:rsidR="00F541D9" w:rsidRPr="00207579" w:rsidRDefault="00C47637" w:rsidP="00F541D9">
      <w:pPr>
        <w:pStyle w:val="pStyle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rStyleb"/>
          <w:b/>
        </w:rPr>
        <w:t>контрольных цифр на 2021/22</w:t>
      </w:r>
      <w:r w:rsidR="00F541D9" w:rsidRPr="0040052D">
        <w:rPr>
          <w:rStyle w:val="rStyleb"/>
          <w:b/>
        </w:rPr>
        <w:t xml:space="preserve"> учебный год</w:t>
      </w:r>
    </w:p>
    <w:p w:rsidR="003B6737" w:rsidRDefault="003B673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E41" w:rsidRDefault="00E00E41" w:rsidP="00F541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047" w:rsidRPr="00761C46" w:rsidRDefault="002E604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yOwnTableStyle"/>
        <w:tblW w:w="10206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3260"/>
      </w:tblGrid>
      <w:tr w:rsidR="00F541D9" w:rsidTr="000F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07F5" w:rsidRDefault="00F541D9" w:rsidP="00C63A08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специальности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07F5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обучение</w:t>
            </w:r>
          </w:p>
          <w:p w:rsidR="00F541D9" w:rsidRPr="00F541D9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40052D" w:rsidRDefault="000F7EF8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>(приложение № 2.48</w:t>
            </w:r>
          </w:p>
          <w:p w:rsidR="0040052D" w:rsidRDefault="006A521F" w:rsidP="005407F5">
            <w:pPr>
              <w:pStyle w:val="pStylel"/>
              <w:spacing w:line="240" w:lineRule="auto"/>
              <w:jc w:val="center"/>
              <w:rPr>
                <w:rStyle w:val="rStyle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 xml:space="preserve">к </w:t>
            </w:r>
            <w:r w:rsidR="00F541D9" w:rsidRPr="0040052D">
              <w:rPr>
                <w:rStyle w:val="rStyle"/>
                <w:sz w:val="18"/>
                <w:szCs w:val="18"/>
              </w:rPr>
              <w:t xml:space="preserve">приказу </w:t>
            </w:r>
            <w:proofErr w:type="spellStart"/>
            <w:r w:rsidR="00F541D9" w:rsidRPr="0040052D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="005407F5" w:rsidRPr="0040052D">
              <w:rPr>
                <w:rStyle w:val="rStyle"/>
                <w:sz w:val="18"/>
                <w:szCs w:val="18"/>
              </w:rPr>
              <w:t xml:space="preserve"> России</w:t>
            </w:r>
          </w:p>
          <w:p w:rsidR="00F541D9" w:rsidRPr="005407F5" w:rsidRDefault="000F7EF8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Style"/>
                <w:sz w:val="18"/>
                <w:szCs w:val="18"/>
              </w:rPr>
              <w:t>от 31 июля 2020 г. № 849</w:t>
            </w:r>
            <w:r w:rsidR="005407F5" w:rsidRPr="0040052D">
              <w:rPr>
                <w:rStyle w:val="rStyle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F541D9" w:rsidRDefault="00F541D9" w:rsidP="005407F5">
            <w:pPr>
              <w:pStyle w:val="pStylec"/>
              <w:spacing w:line="240" w:lineRule="auto"/>
              <w:rPr>
                <w:rStyle w:val="115pt"/>
                <w:rFonts w:eastAsia="Arial"/>
                <w:sz w:val="22"/>
                <w:szCs w:val="22"/>
              </w:rPr>
            </w:pPr>
            <w:r w:rsidRPr="00F541D9">
              <w:rPr>
                <w:rStyle w:val="115pt"/>
                <w:rFonts w:eastAsia="Arial"/>
                <w:sz w:val="22"/>
                <w:szCs w:val="22"/>
              </w:rPr>
              <w:t xml:space="preserve">Количество мест </w:t>
            </w:r>
            <w:r w:rsidR="002E6047">
              <w:rPr>
                <w:rStyle w:val="115pt"/>
                <w:rFonts w:eastAsia="Arial"/>
                <w:sz w:val="22"/>
                <w:szCs w:val="22"/>
              </w:rPr>
              <w:t xml:space="preserve">в рамках квоты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приема на целевое обучение</w:t>
            </w:r>
            <w:r w:rsidR="005407F5">
              <w:rPr>
                <w:rStyle w:val="115pt"/>
                <w:rFonts w:eastAsia="Arial"/>
                <w:sz w:val="22"/>
                <w:szCs w:val="22"/>
              </w:rPr>
              <w:t xml:space="preserve">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F5">
              <w:rPr>
                <w:rStyle w:val="rStyle"/>
                <w:sz w:val="18"/>
                <w:szCs w:val="18"/>
              </w:rPr>
              <w:t xml:space="preserve">(приложение </w:t>
            </w:r>
            <w:r w:rsidR="00E00E41">
              <w:rPr>
                <w:rStyle w:val="rStyle"/>
                <w:sz w:val="18"/>
                <w:szCs w:val="18"/>
              </w:rPr>
              <w:t>№ 2</w:t>
            </w:r>
            <w:r w:rsidR="002E6047">
              <w:rPr>
                <w:rStyle w:val="rStyle"/>
                <w:sz w:val="18"/>
                <w:szCs w:val="18"/>
              </w:rPr>
              <w:t xml:space="preserve"> </w:t>
            </w:r>
            <w:r w:rsidRPr="005407F5">
              <w:rPr>
                <w:rStyle w:val="rStyle"/>
                <w:sz w:val="18"/>
                <w:szCs w:val="18"/>
              </w:rPr>
              <w:t xml:space="preserve">к </w:t>
            </w:r>
            <w:r>
              <w:rPr>
                <w:rStyle w:val="rStyle"/>
                <w:sz w:val="18"/>
                <w:szCs w:val="18"/>
              </w:rPr>
              <w:t xml:space="preserve">письму </w:t>
            </w:r>
            <w:proofErr w:type="spellStart"/>
            <w:r w:rsidRPr="005407F5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Pr="005407F5">
              <w:rPr>
                <w:rStyle w:val="rStyle"/>
                <w:sz w:val="18"/>
                <w:szCs w:val="18"/>
              </w:rPr>
              <w:t xml:space="preserve"> Р</w:t>
            </w:r>
            <w:r>
              <w:rPr>
                <w:rStyle w:val="rStyle"/>
                <w:sz w:val="18"/>
                <w:szCs w:val="18"/>
              </w:rPr>
              <w:t>оссии</w:t>
            </w:r>
            <w:r w:rsidR="002E6047">
              <w:rPr>
                <w:rStyle w:val="rStyle"/>
                <w:sz w:val="18"/>
                <w:szCs w:val="18"/>
              </w:rPr>
              <w:t xml:space="preserve"> от</w:t>
            </w:r>
          </w:p>
          <w:p w:rsidR="005407F5" w:rsidRPr="005407F5" w:rsidRDefault="00E00E41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>01 июня 2021 г. № МН-5/1114</w:t>
            </w:r>
            <w:r w:rsidR="005407F5">
              <w:rPr>
                <w:rStyle w:val="rStyle"/>
                <w:sz w:val="18"/>
                <w:szCs w:val="18"/>
              </w:rPr>
              <w:t>)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6A521F" w:rsidRDefault="00C47637" w:rsidP="002E6047">
            <w:pPr>
              <w:pStyle w:val="2"/>
              <w:shd w:val="clear" w:color="auto" w:fill="auto"/>
              <w:tabs>
                <w:tab w:val="left" w:pos="914"/>
              </w:tabs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b/>
                <w:sz w:val="22"/>
                <w:szCs w:val="22"/>
              </w:rPr>
              <w:t>3</w:t>
            </w:r>
            <w:r w:rsidR="006A521F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6A521F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6A521F" w:rsidRPr="006A521F">
              <w:rPr>
                <w:rStyle w:val="115pt"/>
                <w:sz w:val="20"/>
                <w:szCs w:val="20"/>
              </w:rPr>
              <w:t>.</w:t>
            </w:r>
          </w:p>
          <w:p w:rsidR="00C47637" w:rsidRPr="00975CAC" w:rsidRDefault="006A521F" w:rsidP="000F7EF8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2"/>
                <w:szCs w:val="22"/>
              </w:rPr>
            </w:pPr>
            <w:r w:rsidRPr="00E00E41">
              <w:rPr>
                <w:sz w:val="22"/>
                <w:szCs w:val="22"/>
              </w:rPr>
              <w:t xml:space="preserve">1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0F7EF8" w:rsidRPr="000F7EF8">
              <w:rPr>
                <w:rStyle w:val="FontStyle22"/>
                <w:sz w:val="22"/>
                <w:szCs w:val="22"/>
              </w:rPr>
              <w:t>Министерство здравоохранения Республики Крым</w:t>
            </w:r>
          </w:p>
          <w:p w:rsidR="006A521F" w:rsidRPr="00975CAC" w:rsidRDefault="000F7EF8" w:rsidP="000F7EF8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 w:rsidRPr="000F7EF8">
              <w:rPr>
                <w:rStyle w:val="FontStyle22"/>
                <w:sz w:val="22"/>
                <w:szCs w:val="22"/>
              </w:rPr>
              <w:t>ФГАО ВО "Казанский (Приволжский) федеральный университет"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</w:rPr>
              <w:t>2</w:t>
            </w:r>
          </w:p>
        </w:tc>
        <w:tc>
          <w:tcPr>
            <w:tcW w:w="3260" w:type="dxa"/>
            <w:vAlign w:val="center"/>
          </w:tcPr>
          <w:p w:rsidR="00975CAC" w:rsidRPr="003B6737" w:rsidRDefault="006A521F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F7EF8" w:rsidRDefault="00C47637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2</w:t>
            </w:r>
            <w:r w:rsidR="000F7EF8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0F7EF8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0F7EF8" w:rsidRPr="006A521F">
              <w:rPr>
                <w:rStyle w:val="115pt"/>
                <w:sz w:val="20"/>
                <w:szCs w:val="20"/>
              </w:rPr>
              <w:t>.</w:t>
            </w:r>
          </w:p>
          <w:p w:rsidR="00975CAC" w:rsidRP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15pt0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«Научно-исследовательский институт морфологии человека»</w:t>
            </w:r>
          </w:p>
          <w:p w:rsidR="003B6737" w:rsidRP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ФГАО ВО "Казанский (Приволжский) федеральный университет"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75CAC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b/>
                <w:sz w:val="22"/>
                <w:szCs w:val="22"/>
              </w:rPr>
              <w:t>3</w:t>
            </w:r>
            <w:r w:rsidR="003B6737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3B6737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3B6737" w:rsidRPr="006A521F">
              <w:rPr>
                <w:rStyle w:val="115pt"/>
                <w:sz w:val="20"/>
                <w:szCs w:val="20"/>
              </w:rPr>
              <w:t>.</w:t>
            </w:r>
          </w:p>
          <w:p w:rsidR="003B6737" w:rsidRDefault="00E00E41" w:rsidP="000F7EF8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7EF8">
              <w:rPr>
                <w:sz w:val="20"/>
                <w:szCs w:val="20"/>
              </w:rPr>
              <w:t xml:space="preserve"> - </w:t>
            </w:r>
            <w:r w:rsidR="000F7EF8" w:rsidRPr="000F7EF8">
              <w:rPr>
                <w:rStyle w:val="FontStyle22"/>
                <w:sz w:val="22"/>
                <w:szCs w:val="22"/>
              </w:rPr>
              <w:t>"Воронежский государственный медицинский университет им Н.Н. Бурденко" Минздрава России</w:t>
            </w:r>
          </w:p>
          <w:p w:rsid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rStyle w:val="FontStyle22"/>
                <w:sz w:val="22"/>
                <w:szCs w:val="22"/>
              </w:rPr>
            </w:pPr>
            <w:r w:rsidRPr="00E00E41">
              <w:rPr>
                <w:sz w:val="22"/>
                <w:szCs w:val="22"/>
              </w:rPr>
              <w:t>1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0F7EF8">
              <w:rPr>
                <w:rStyle w:val="FontStyle22"/>
                <w:sz w:val="22"/>
                <w:szCs w:val="22"/>
              </w:rPr>
              <w:t>Министерство здравоохранения Республики Крым</w:t>
            </w:r>
          </w:p>
          <w:p w:rsidR="000F7EF8" w:rsidRPr="00975CAC" w:rsidRDefault="000F7EF8" w:rsidP="000F7EF8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1 -</w:t>
            </w:r>
            <w:r w:rsidRPr="000F7EF8">
              <w:rPr>
                <w:rStyle w:val="FontStyle22"/>
                <w:sz w:val="22"/>
                <w:szCs w:val="22"/>
              </w:rPr>
              <w:t xml:space="preserve"> </w:t>
            </w: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75CAC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2E6047" w:rsidRDefault="000F7EF8" w:rsidP="00E00E41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0F7EF8">
              <w:rPr>
                <w:rStyle w:val="FontStyle22"/>
                <w:sz w:val="22"/>
                <w:szCs w:val="22"/>
              </w:rPr>
              <w:t>Все заказчики целевой подготовки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F7EF8" w:rsidRDefault="00C47637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2</w:t>
            </w:r>
            <w:r w:rsidR="000F7EF8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0F7EF8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0F7EF8" w:rsidRPr="006A521F">
              <w:rPr>
                <w:rStyle w:val="115pt"/>
                <w:sz w:val="20"/>
                <w:szCs w:val="20"/>
              </w:rPr>
              <w:t>.</w:t>
            </w:r>
          </w:p>
          <w:p w:rsidR="00975CAC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 w:rsidRPr="000F7EF8">
              <w:rPr>
                <w:rStyle w:val="115pt0"/>
                <w:b w:val="0"/>
                <w:sz w:val="22"/>
                <w:szCs w:val="22"/>
              </w:rPr>
              <w:t>1</w:t>
            </w:r>
            <w:r>
              <w:rPr>
                <w:rStyle w:val="115pt0"/>
                <w:sz w:val="22"/>
                <w:szCs w:val="22"/>
              </w:rPr>
              <w:t xml:space="preserve"> - </w:t>
            </w:r>
            <w:r w:rsidRPr="000F7EF8">
              <w:rPr>
                <w:rStyle w:val="FontStyle22"/>
                <w:sz w:val="22"/>
                <w:szCs w:val="22"/>
              </w:rPr>
              <w:t xml:space="preserve">"Государственный научный центр </w:t>
            </w:r>
            <w:proofErr w:type="spellStart"/>
            <w:r w:rsidRPr="000F7EF8">
              <w:rPr>
                <w:rStyle w:val="FontStyle22"/>
                <w:sz w:val="22"/>
                <w:szCs w:val="22"/>
              </w:rPr>
              <w:t>дерматовенерологии</w:t>
            </w:r>
            <w:proofErr w:type="spellEnd"/>
            <w:r w:rsidRPr="000F7EF8">
              <w:rPr>
                <w:rStyle w:val="FontStyle22"/>
                <w:sz w:val="22"/>
                <w:szCs w:val="22"/>
              </w:rPr>
              <w:t xml:space="preserve"> и косметологии" Минздрава России</w:t>
            </w:r>
          </w:p>
          <w:p w:rsidR="002E6047" w:rsidRPr="00E00E41" w:rsidRDefault="000F7EF8" w:rsidP="00E00E41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7EF8">
              <w:rPr>
                <w:rStyle w:val="115pt0"/>
                <w:b w:val="0"/>
                <w:sz w:val="22"/>
                <w:szCs w:val="22"/>
              </w:rPr>
              <w:t>1</w:t>
            </w:r>
            <w:r>
              <w:rPr>
                <w:rStyle w:val="115pt0"/>
                <w:sz w:val="22"/>
                <w:szCs w:val="22"/>
              </w:rPr>
              <w:t xml:space="preserve"> - </w:t>
            </w:r>
            <w:r w:rsidRPr="000F7EF8">
              <w:rPr>
                <w:rStyle w:val="FontStyle22"/>
                <w:sz w:val="22"/>
                <w:szCs w:val="22"/>
              </w:rPr>
              <w:t>«Центральный научно-иссл</w:t>
            </w:r>
            <w:r w:rsidR="00E00E41">
              <w:rPr>
                <w:rStyle w:val="FontStyle22"/>
                <w:sz w:val="22"/>
                <w:szCs w:val="22"/>
              </w:rPr>
              <w:t>едовательский институт туберкул</w:t>
            </w:r>
            <w:r w:rsidRPr="000F7EF8">
              <w:rPr>
                <w:rStyle w:val="FontStyle22"/>
                <w:sz w:val="22"/>
                <w:szCs w:val="22"/>
              </w:rPr>
              <w:t>еза»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0F7EF8" w:rsidRDefault="00C47637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3</w:t>
            </w:r>
            <w:r w:rsidR="000F7EF8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0F7EF8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0F7EF8" w:rsidRPr="006A521F">
              <w:rPr>
                <w:rStyle w:val="115pt"/>
                <w:sz w:val="20"/>
                <w:szCs w:val="20"/>
              </w:rPr>
              <w:t>.</w:t>
            </w:r>
          </w:p>
          <w:p w:rsidR="00975CAC" w:rsidRP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15pt0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"Воронежский государственный медицинский университет им Н.Н. Бурденко" Минздрава России</w:t>
            </w:r>
          </w:p>
          <w:p w:rsid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  <w:r w:rsidRPr="000F7EF8">
              <w:rPr>
                <w:rStyle w:val="FontStyle22"/>
                <w:sz w:val="22"/>
                <w:szCs w:val="22"/>
              </w:rPr>
              <w:t xml:space="preserve"> </w:t>
            </w:r>
          </w:p>
          <w:p w:rsidR="003B6737" w:rsidRP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F7EF8" w:rsidRDefault="00C47637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 w:rsidRPr="000F7EF8">
              <w:rPr>
                <w:b/>
                <w:sz w:val="22"/>
                <w:szCs w:val="22"/>
              </w:rPr>
              <w:t>2</w:t>
            </w:r>
            <w:r w:rsidR="000F7EF8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0F7EF8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0F7EF8" w:rsidRPr="006A521F">
              <w:rPr>
                <w:rStyle w:val="115pt"/>
                <w:sz w:val="20"/>
                <w:szCs w:val="20"/>
              </w:rPr>
              <w:t>.</w:t>
            </w:r>
          </w:p>
          <w:p w:rsidR="003B673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Министерство здравоохранения Республики Крым</w:t>
            </w:r>
          </w:p>
          <w:p w:rsidR="000F7EF8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ФГАО ВО "Российский национальный исследовательский медицинский университет имени Н.И. Пирогова" Минздрава России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0F7EF8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F7EF8">
              <w:rPr>
                <w:b/>
                <w:sz w:val="22"/>
                <w:szCs w:val="22"/>
              </w:rPr>
              <w:t>1</w:t>
            </w:r>
          </w:p>
          <w:p w:rsidR="00975CAC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F7EF8">
              <w:rPr>
                <w:rStyle w:val="FontStyle22"/>
                <w:sz w:val="22"/>
                <w:szCs w:val="22"/>
              </w:rPr>
              <w:t>"Северо-Осетинская государственная медицинская академия" Минздрава России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75CAC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0F7EF8">
              <w:rPr>
                <w:rStyle w:val="115pt0"/>
                <w:sz w:val="22"/>
                <w:szCs w:val="22"/>
              </w:rPr>
              <w:t>1</w:t>
            </w:r>
          </w:p>
          <w:p w:rsidR="000F7EF8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0F7EF8">
              <w:rPr>
                <w:rStyle w:val="FontStyle22"/>
                <w:sz w:val="22"/>
                <w:szCs w:val="22"/>
              </w:rPr>
              <w:t>Департамент здравоохранения Смоленской области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2E6047" w:rsidRPr="000F7EF8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0F7EF8">
              <w:rPr>
                <w:rStyle w:val="115pt0"/>
                <w:sz w:val="22"/>
                <w:szCs w:val="22"/>
              </w:rPr>
              <w:t>3</w:t>
            </w:r>
          </w:p>
          <w:p w:rsid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"Самарский государственный медицинский университет" Минздрава России</w:t>
            </w:r>
            <w:r>
              <w:rPr>
                <w:rStyle w:val="FontStyle22"/>
                <w:sz w:val="22"/>
                <w:szCs w:val="22"/>
              </w:rPr>
              <w:t xml:space="preserve"> </w:t>
            </w:r>
          </w:p>
          <w:p w:rsidR="00975CAC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2 - </w:t>
            </w: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75CAC" w:rsidRPr="000F7EF8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0F7EF8">
              <w:rPr>
                <w:rStyle w:val="115pt0"/>
                <w:sz w:val="22"/>
                <w:szCs w:val="22"/>
              </w:rPr>
              <w:t>2</w:t>
            </w:r>
          </w:p>
          <w:p w:rsidR="002E604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Департамент здравоохранения города Севастополя</w:t>
            </w:r>
          </w:p>
          <w:p w:rsidR="000F7EF8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</w:tr>
    </w:tbl>
    <w:p w:rsidR="00F541D9" w:rsidRDefault="00F541D9" w:rsidP="00975C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1D9" w:rsidSect="002E6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74197"/>
    <w:multiLevelType w:val="hybridMultilevel"/>
    <w:tmpl w:val="7114964A"/>
    <w:lvl w:ilvl="0" w:tplc="A81A88E6">
      <w:start w:val="1"/>
      <w:numFmt w:val="decimal"/>
      <w:lvlText w:val="%1-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E1725BA"/>
    <w:multiLevelType w:val="hybridMultilevel"/>
    <w:tmpl w:val="F484F2A6"/>
    <w:lvl w:ilvl="0" w:tplc="B6A8C7C8">
      <w:start w:val="1"/>
      <w:numFmt w:val="decimal"/>
      <w:lvlText w:val="%1-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3"/>
    <w:rsid w:val="00060BE3"/>
    <w:rsid w:val="000F7EF8"/>
    <w:rsid w:val="00113215"/>
    <w:rsid w:val="00207579"/>
    <w:rsid w:val="002E6047"/>
    <w:rsid w:val="003B6737"/>
    <w:rsid w:val="0040052D"/>
    <w:rsid w:val="00510EB3"/>
    <w:rsid w:val="0053295C"/>
    <w:rsid w:val="005407F5"/>
    <w:rsid w:val="00554832"/>
    <w:rsid w:val="006A521F"/>
    <w:rsid w:val="00736E76"/>
    <w:rsid w:val="00762766"/>
    <w:rsid w:val="007F7DA0"/>
    <w:rsid w:val="00975CAC"/>
    <w:rsid w:val="00980455"/>
    <w:rsid w:val="00A31ECC"/>
    <w:rsid w:val="00B1169D"/>
    <w:rsid w:val="00BD1475"/>
    <w:rsid w:val="00C47637"/>
    <w:rsid w:val="00D8609F"/>
    <w:rsid w:val="00E00E41"/>
    <w:rsid w:val="00E46A85"/>
    <w:rsid w:val="00F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CE8B-12CF-4AF4-B12B-616DC56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0B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060B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60BE3"/>
    <w:pPr>
      <w:shd w:val="clear" w:color="auto" w:fill="FFFFFF"/>
      <w:spacing w:before="240" w:line="34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3"/>
    <w:rsid w:val="00060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rStyle">
    <w:name w:val="rStyle"/>
    <w:rsid w:val="00207579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207579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207579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u">
    <w:name w:val="rStylebu"/>
    <w:rsid w:val="00207579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07579"/>
    <w:rPr>
      <w:rFonts w:ascii="Times New Roman" w:hAnsi="Times New Roman" w:cs="Times New Roman"/>
      <w:i/>
      <w:iCs/>
    </w:rPr>
  </w:style>
  <w:style w:type="character" w:customStyle="1" w:styleId="rStyleb">
    <w:name w:val="rStyleb"/>
    <w:rsid w:val="00207579"/>
    <w:rPr>
      <w:rFonts w:ascii="Times New Roman" w:hAnsi="Times New Roman" w:cs="Times New Roman"/>
      <w:sz w:val="28"/>
      <w:szCs w:val="28"/>
    </w:rPr>
  </w:style>
  <w:style w:type="table" w:customStyle="1" w:styleId="myOwnTableStyle">
    <w:name w:val="myOwnTableStyle"/>
    <w:uiPriority w:val="99"/>
    <w:rsid w:val="00F541D9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customStyle="1" w:styleId="Style1">
    <w:name w:val="Style1"/>
    <w:basedOn w:val="a"/>
    <w:uiPriority w:val="99"/>
    <w:rsid w:val="000F7EF8"/>
    <w:pPr>
      <w:autoSpaceDE w:val="0"/>
      <w:autoSpaceDN w:val="0"/>
      <w:adjustRightInd w:val="0"/>
      <w:spacing w:line="235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0F7EF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5</cp:revision>
  <dcterms:created xsi:type="dcterms:W3CDTF">2021-06-02T11:41:00Z</dcterms:created>
  <dcterms:modified xsi:type="dcterms:W3CDTF">2021-06-02T12:59:00Z</dcterms:modified>
</cp:coreProperties>
</file>